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00" w:rsidRPr="00EA2FF9" w:rsidRDefault="00AD7F00" w:rsidP="00AD7F00">
      <w:pPr>
        <w:rPr>
          <w:b/>
          <w:bCs/>
        </w:rPr>
      </w:pPr>
      <w:r w:rsidRPr="00EA2FF9">
        <w:rPr>
          <w:b/>
          <w:bCs/>
        </w:rPr>
        <w:t>Wenn der Sturm kommt…</w:t>
      </w:r>
    </w:p>
    <w:p w:rsidR="00AD7F00" w:rsidRDefault="00AD7F00" w:rsidP="00AD7F00">
      <w:r>
        <w:t>In der zweiten Februarwoche</w:t>
      </w:r>
      <w:r>
        <w:t xml:space="preserve"> 2020</w:t>
      </w:r>
      <w:bookmarkStart w:id="0" w:name="_GoBack"/>
      <w:bookmarkEnd w:id="0"/>
      <w:r>
        <w:t xml:space="preserve"> hat uns die Natur wieder einmal gezeigt, was sie kann. In weiten Teilen von Niederösterreich waren bei Sturm und orkanartigen Böen die Feuerwehren im Einsatz, hat es Sturmschäden gegeben, sind Menschen zu Schaden gekommen. Wir können solche Wetterextreme nicht verhindern, aber wir können ihre Folgen teilweise in Grenzen halten. </w:t>
      </w:r>
    </w:p>
    <w:p w:rsidR="00AD7F00" w:rsidRPr="00E86BC1" w:rsidRDefault="00AD7F00" w:rsidP="00AD7F00">
      <w:pPr>
        <w:rPr>
          <w:b/>
          <w:bCs/>
        </w:rPr>
      </w:pPr>
      <w:r w:rsidRPr="00E86BC1">
        <w:rPr>
          <w:b/>
          <w:bCs/>
        </w:rPr>
        <w:t>Was Sie generell vorbeugend tun können:</w:t>
      </w:r>
    </w:p>
    <w:p w:rsidR="00AD7F00" w:rsidRDefault="00AD7F00" w:rsidP="00AD7F00">
      <w:pPr>
        <w:pStyle w:val="Listenabsatz"/>
        <w:numPr>
          <w:ilvl w:val="0"/>
          <w:numId w:val="8"/>
        </w:numPr>
      </w:pPr>
      <w:r>
        <w:t>Bäume in der Nähe Ihres Hauses regelmäßig zurückschneiden</w:t>
      </w:r>
    </w:p>
    <w:p w:rsidR="00AD7F00" w:rsidRDefault="00AD7F00" w:rsidP="00AD7F00">
      <w:pPr>
        <w:pStyle w:val="Listenabsatz"/>
        <w:numPr>
          <w:ilvl w:val="0"/>
          <w:numId w:val="8"/>
        </w:numPr>
      </w:pPr>
      <w:r>
        <w:t>Dach und Schornstein regelmäßig auf lockere Ziegel kontrollieren</w:t>
      </w:r>
    </w:p>
    <w:p w:rsidR="00AD7F00" w:rsidRDefault="00AD7F00" w:rsidP="00AD7F00">
      <w:pPr>
        <w:pStyle w:val="Listenabsatz"/>
        <w:numPr>
          <w:ilvl w:val="0"/>
          <w:numId w:val="8"/>
        </w:numPr>
      </w:pPr>
      <w:r>
        <w:t>Einige Dachziegel bzw. Plastikplanen auf Vorrat haben, um im Ernstfall Nässeschäden durch Regenwasser zu verhindern</w:t>
      </w:r>
    </w:p>
    <w:p w:rsidR="00AD7F00" w:rsidRDefault="00AD7F00" w:rsidP="00AD7F00">
      <w:pPr>
        <w:pStyle w:val="Listenabsatz"/>
        <w:numPr>
          <w:ilvl w:val="0"/>
          <w:numId w:val="8"/>
        </w:numPr>
      </w:pPr>
      <w:r>
        <w:t>Hohe Schornsteine oder Antennen abspannen, Satellitenteller robust verankern</w:t>
      </w:r>
    </w:p>
    <w:p w:rsidR="00AD7F00" w:rsidRPr="00E86BC1" w:rsidRDefault="00AD7F00" w:rsidP="00AD7F00">
      <w:pPr>
        <w:rPr>
          <w:b/>
          <w:bCs/>
        </w:rPr>
      </w:pPr>
      <w:r w:rsidRPr="00E86BC1">
        <w:rPr>
          <w:b/>
          <w:bCs/>
        </w:rPr>
        <w:t>Was Sie bei Sturmwarnung tun sollten:</w:t>
      </w:r>
    </w:p>
    <w:p w:rsidR="00AD7F00" w:rsidRDefault="00AD7F00" w:rsidP="00AD7F00">
      <w:pPr>
        <w:pStyle w:val="Listenabsatz"/>
        <w:numPr>
          <w:ilvl w:val="0"/>
          <w:numId w:val="9"/>
        </w:numPr>
      </w:pPr>
      <w:r>
        <w:t>Mülltonnen, Gartenmöbel, Werkzeug – bringen Sie alles, was nicht befestigt ist, in Sicherheit</w:t>
      </w:r>
    </w:p>
    <w:p w:rsidR="00AD7F00" w:rsidRDefault="00AD7F00" w:rsidP="00AD7F00">
      <w:pPr>
        <w:pStyle w:val="Listenabsatz"/>
        <w:numPr>
          <w:ilvl w:val="0"/>
          <w:numId w:val="9"/>
        </w:numPr>
      </w:pPr>
      <w:r>
        <w:t>Abdeckplatten (etwa von Gewächshäusern), Abdeckplatten und ähnliches sichern, Markisen einfahren</w:t>
      </w:r>
    </w:p>
    <w:p w:rsidR="00AD7F00" w:rsidRDefault="00AD7F00" w:rsidP="00AD7F00">
      <w:pPr>
        <w:pStyle w:val="Listenabsatz"/>
        <w:numPr>
          <w:ilvl w:val="0"/>
          <w:numId w:val="9"/>
        </w:numPr>
      </w:pPr>
      <w:r>
        <w:t xml:space="preserve">Bringen Sie das Auto aus der Gefahrenzone von Bäumen </w:t>
      </w:r>
    </w:p>
    <w:p w:rsidR="00AD7F00" w:rsidRDefault="00AD7F00" w:rsidP="00AD7F00">
      <w:pPr>
        <w:pStyle w:val="Listenabsatz"/>
        <w:numPr>
          <w:ilvl w:val="0"/>
          <w:numId w:val="9"/>
        </w:numPr>
      </w:pPr>
      <w:r>
        <w:t>Schließen Sie alle Fenster schließen –  ggf. Dachluken nicht vergessen!</w:t>
      </w:r>
    </w:p>
    <w:p w:rsidR="00AD7F00" w:rsidRDefault="00AD7F00" w:rsidP="00AD7F00">
      <w:pPr>
        <w:pStyle w:val="Listenabsatz"/>
        <w:numPr>
          <w:ilvl w:val="0"/>
          <w:numId w:val="9"/>
        </w:numPr>
      </w:pPr>
      <w:r>
        <w:t xml:space="preserve">Wenn vorhanden: schließen Sie Rollläden und Jalousien </w:t>
      </w:r>
    </w:p>
    <w:p w:rsidR="00AD7F00" w:rsidRDefault="00AD7F00" w:rsidP="00AD7F00">
      <w:pPr>
        <w:pStyle w:val="Listenabsatz"/>
        <w:numPr>
          <w:ilvl w:val="0"/>
          <w:numId w:val="9"/>
        </w:numPr>
      </w:pPr>
      <w:r>
        <w:t xml:space="preserve">Sichern Sie Werbeständer in Ihrer Umgebung oder informieren Sie die Gemeinde </w:t>
      </w:r>
    </w:p>
    <w:p w:rsidR="00AD7F00" w:rsidRDefault="00AD7F00" w:rsidP="00AD7F00">
      <w:pPr>
        <w:pStyle w:val="Listenabsatz"/>
        <w:numPr>
          <w:ilvl w:val="0"/>
          <w:numId w:val="9"/>
        </w:numPr>
      </w:pPr>
      <w:r>
        <w:t>Überprüfen Sie Ihre Taschenlampen bzw. Notstromversorgung – Stromausfälle sind bei schweren Stürmen normal.</w:t>
      </w:r>
    </w:p>
    <w:p w:rsidR="00AD7F00" w:rsidRPr="00E86BC1" w:rsidRDefault="00AD7F00" w:rsidP="00AD7F00">
      <w:pPr>
        <w:rPr>
          <w:b/>
          <w:bCs/>
        </w:rPr>
      </w:pPr>
      <w:r w:rsidRPr="00E86BC1">
        <w:rPr>
          <w:b/>
          <w:bCs/>
        </w:rPr>
        <w:t>Was Sie während eines Sturms beachten sollten:</w:t>
      </w:r>
    </w:p>
    <w:p w:rsidR="00AD7F00" w:rsidRDefault="00AD7F00" w:rsidP="00AD7F00">
      <w:pPr>
        <w:pStyle w:val="Listenabsatz"/>
        <w:numPr>
          <w:ilvl w:val="0"/>
          <w:numId w:val="10"/>
        </w:numPr>
      </w:pPr>
      <w:r>
        <w:t>Lassen Sie das Auto stehen, wenn Sie es nicht wirklich brauchen</w:t>
      </w:r>
    </w:p>
    <w:p w:rsidR="00AD7F00" w:rsidRDefault="00AD7F00" w:rsidP="00AD7F00">
      <w:pPr>
        <w:pStyle w:val="Listenabsatz"/>
        <w:numPr>
          <w:ilvl w:val="0"/>
          <w:numId w:val="10"/>
        </w:numPr>
      </w:pPr>
      <w:r>
        <w:t xml:space="preserve">Wenn Sie fahren müssen: meiden Sie nach Möglichkeit Waldstrecken und Alleen. </w:t>
      </w:r>
    </w:p>
    <w:p w:rsidR="00AD7F00" w:rsidRDefault="00AD7F00" w:rsidP="00AD7F00">
      <w:pPr>
        <w:pStyle w:val="Listenabsatz"/>
        <w:numPr>
          <w:ilvl w:val="0"/>
          <w:numId w:val="10"/>
        </w:numPr>
      </w:pPr>
      <w:r>
        <w:t>Fahren Sie auf exponierten Straßen und Brücken langsam</w:t>
      </w:r>
    </w:p>
    <w:p w:rsidR="00AD7F00" w:rsidRDefault="00AD7F00" w:rsidP="00AD7F00">
      <w:pPr>
        <w:pStyle w:val="Listenabsatz"/>
        <w:numPr>
          <w:ilvl w:val="0"/>
          <w:numId w:val="10"/>
        </w:numPr>
      </w:pPr>
      <w:r>
        <w:t>Verlassen Sie das Haus (oder das Büro, Einkaufszentrum</w:t>
      </w:r>
      <w:proofErr w:type="gramStart"/>
      <w:r>
        <w:t>… )</w:t>
      </w:r>
      <w:proofErr w:type="gramEnd"/>
      <w:r>
        <w:t xml:space="preserve"> nicht, wenn es nicht wirklich notwendig ist – Sie riskieren sonst Verletzungen durch herabfallende Dachziegel, Mauerteile oder Äste.</w:t>
      </w:r>
    </w:p>
    <w:p w:rsidR="00AD7F00" w:rsidRDefault="00AD7F00" w:rsidP="00AD7F00">
      <w:pPr>
        <w:pStyle w:val="Listenabsatz"/>
        <w:numPr>
          <w:ilvl w:val="0"/>
          <w:numId w:val="10"/>
        </w:numPr>
      </w:pPr>
      <w:r>
        <w:t xml:space="preserve">Wenn Ihr Haus von hohen Bäumen umgeben ist, halten Sie sich nicht im Dachgeschoß auf. </w:t>
      </w:r>
    </w:p>
    <w:p w:rsidR="00AD7F00" w:rsidRDefault="00AD7F00" w:rsidP="00AD7F00">
      <w:pPr>
        <w:pStyle w:val="Listenabsatz"/>
        <w:numPr>
          <w:ilvl w:val="0"/>
          <w:numId w:val="10"/>
        </w:numPr>
      </w:pPr>
      <w:r>
        <w:t>Halten Sie sich von großen Fensterflächen fern, die der Wind eindrücken könnten</w:t>
      </w:r>
    </w:p>
    <w:p w:rsidR="00AD7F00" w:rsidRDefault="00AD7F00" w:rsidP="00AD7F00">
      <w:pPr>
        <w:pStyle w:val="Listenabsatz"/>
        <w:numPr>
          <w:ilvl w:val="0"/>
          <w:numId w:val="10"/>
        </w:numPr>
      </w:pPr>
      <w:r>
        <w:t>Wenn Sie ins Freie müssen, halten Sie sich von Bäumen, Baugerüsten und Strommasten fern</w:t>
      </w:r>
    </w:p>
    <w:p w:rsidR="00AD7F00" w:rsidRDefault="00AD7F00" w:rsidP="00AD7F00">
      <w:pPr>
        <w:pStyle w:val="Listenabsatz"/>
        <w:numPr>
          <w:ilvl w:val="0"/>
          <w:numId w:val="10"/>
        </w:numPr>
      </w:pPr>
      <w:r>
        <w:t>Lassen Sie sich nicht durch plötzliche Windstille täuschen</w:t>
      </w:r>
    </w:p>
    <w:p w:rsidR="00AD7F00" w:rsidRDefault="00AD7F00" w:rsidP="00AD7F00">
      <w:pPr>
        <w:pStyle w:val="Listenabsatz"/>
        <w:numPr>
          <w:ilvl w:val="0"/>
          <w:numId w:val="10"/>
        </w:numPr>
      </w:pPr>
      <w:r>
        <w:t>Beginnen Sie mit dem Aufräumen erst, wenn die Sturmwarnung vorbei ist</w:t>
      </w:r>
    </w:p>
    <w:p w:rsidR="00AD7F00" w:rsidRDefault="00AD7F00" w:rsidP="00AD7F00">
      <w:r>
        <w:t xml:space="preserve">Wir alle hoffen, dass solche schweren Stürme wie vor </w:t>
      </w:r>
      <w:proofErr w:type="gramStart"/>
      <w:r>
        <w:t>Kurzem</w:t>
      </w:r>
      <w:proofErr w:type="gramEnd"/>
      <w:r>
        <w:t xml:space="preserve"> die Ausnahme bleiben. Und wir wünschen ihnen und uns, dass sich Ernstfall die Folgen in Grenzen halten. Diese Tipps sollen dabei helfen.</w:t>
      </w:r>
    </w:p>
    <w:p w:rsidR="00AD7F00" w:rsidRDefault="00AD7F00" w:rsidP="00AD7F00"/>
    <w:p w:rsidR="009972E4" w:rsidRPr="00AD7F00" w:rsidRDefault="009972E4" w:rsidP="00AD7F00"/>
    <w:sectPr w:rsidR="009972E4" w:rsidRPr="00AD7F00" w:rsidSect="00E51E5A">
      <w:headerReference w:type="first" r:id="rId8"/>
      <w:pgSz w:w="11906" w:h="16838"/>
      <w:pgMar w:top="1417" w:right="1417" w:bottom="1134"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6B4" w:rsidRDefault="00C876B4" w:rsidP="00C876B4">
      <w:pPr>
        <w:spacing w:after="0" w:line="240" w:lineRule="auto"/>
      </w:pPr>
      <w:r>
        <w:separator/>
      </w:r>
    </w:p>
  </w:endnote>
  <w:endnote w:type="continuationSeparator" w:id="0">
    <w:p w:rsidR="00C876B4" w:rsidRDefault="00C876B4" w:rsidP="00C8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6B4" w:rsidRDefault="00C876B4" w:rsidP="00C876B4">
      <w:pPr>
        <w:spacing w:after="0" w:line="240" w:lineRule="auto"/>
      </w:pPr>
      <w:r>
        <w:separator/>
      </w:r>
    </w:p>
  </w:footnote>
  <w:footnote w:type="continuationSeparator" w:id="0">
    <w:p w:rsidR="00C876B4" w:rsidRDefault="00C876B4" w:rsidP="00C87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134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1C3"/>
      <w:tblLook w:val="04A0" w:firstRow="1" w:lastRow="0" w:firstColumn="1" w:lastColumn="0" w:noHBand="0" w:noVBand="1"/>
    </w:tblPr>
    <w:tblGrid>
      <w:gridCol w:w="7688"/>
      <w:gridCol w:w="3652"/>
    </w:tblGrid>
    <w:tr w:rsidR="00E51E5A" w:rsidTr="00E51E5A">
      <w:trPr>
        <w:trHeight w:val="1312"/>
      </w:trPr>
      <w:tc>
        <w:tcPr>
          <w:tcW w:w="7688" w:type="dxa"/>
          <w:shd w:val="clear" w:color="auto" w:fill="0081C3"/>
        </w:tcPr>
        <w:p w:rsidR="00E51E5A" w:rsidRDefault="00E51E5A" w:rsidP="00E51E5A">
          <w:pPr>
            <w:tabs>
              <w:tab w:val="left" w:pos="3555"/>
            </w:tabs>
          </w:pPr>
          <w:r w:rsidRPr="006E6E30">
            <w:rPr>
              <w:color w:val="FFFFFF" w:themeColor="background1"/>
              <w:sz w:val="40"/>
            </w:rPr>
            <w:t>Presseinformationen für Gemeinden</w:t>
          </w:r>
          <w:r w:rsidRPr="006E6E30">
            <w:rPr>
              <w:color w:val="FFFFFF" w:themeColor="background1"/>
            </w:rPr>
            <w:br/>
            <w:t>Unser monatlicher Tipp für Ihre Gemeinde!</w:t>
          </w:r>
          <w:r w:rsidRPr="006E6E30">
            <w:rPr>
              <w:color w:val="FFFFFF" w:themeColor="background1"/>
            </w:rPr>
            <w:br/>
          </w:r>
          <w:r w:rsidRPr="006E6E30">
            <w:rPr>
              <w:color w:val="FFFFFF" w:themeColor="background1"/>
            </w:rPr>
            <w:br/>
            <w:t>Thomas Hauser, Landesgeschäftsführer und Pressesprecher</w:t>
          </w:r>
          <w:r w:rsidRPr="006E6E30">
            <w:rPr>
              <w:color w:val="FFFFFF" w:themeColor="background1"/>
            </w:rPr>
            <w:br/>
            <w:t>02272/61820 28, thomas.hauser@noezsv.at</w:t>
          </w:r>
        </w:p>
      </w:tc>
      <w:tc>
        <w:tcPr>
          <w:tcW w:w="3652" w:type="dxa"/>
          <w:shd w:val="clear" w:color="auto" w:fill="0081C3"/>
          <w:vAlign w:val="center"/>
        </w:tcPr>
        <w:p w:rsidR="00E51E5A" w:rsidRDefault="00E51E5A" w:rsidP="00E51E5A">
          <w:pPr>
            <w:tabs>
              <w:tab w:val="left" w:pos="3555"/>
            </w:tabs>
            <w:jc w:val="right"/>
          </w:pPr>
          <w:r>
            <w:rPr>
              <w:noProof/>
              <w:lang w:val="de-DE" w:eastAsia="de-DE"/>
            </w:rPr>
            <w:drawing>
              <wp:inline distT="0" distB="0" distL="0" distR="0" wp14:anchorId="5A7494BD" wp14:editId="457B04BB">
                <wp:extent cx="1171368" cy="10382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noezsv_2016_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902" cy="1051107"/>
                        </a:xfrm>
                        <a:prstGeom prst="rect">
                          <a:avLst/>
                        </a:prstGeom>
                      </pic:spPr>
                    </pic:pic>
                  </a:graphicData>
                </a:graphic>
              </wp:inline>
            </w:drawing>
          </w:r>
        </w:p>
      </w:tc>
    </w:tr>
  </w:tbl>
  <w:p w:rsidR="00E51E5A" w:rsidRDefault="00E51E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DF"/>
      </v:shape>
    </w:pict>
  </w:numPicBullet>
  <w:abstractNum w:abstractNumId="0" w15:restartNumberingAfterBreak="0">
    <w:nsid w:val="0D412863"/>
    <w:multiLevelType w:val="hybridMultilevel"/>
    <w:tmpl w:val="3FFC0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1470D9D"/>
    <w:multiLevelType w:val="multilevel"/>
    <w:tmpl w:val="D5A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36D7C"/>
    <w:multiLevelType w:val="hybridMultilevel"/>
    <w:tmpl w:val="F4201C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8646342"/>
    <w:multiLevelType w:val="hybridMultilevel"/>
    <w:tmpl w:val="334C3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A4F70C7"/>
    <w:multiLevelType w:val="hybridMultilevel"/>
    <w:tmpl w:val="F97CB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C0D63B2"/>
    <w:multiLevelType w:val="multilevel"/>
    <w:tmpl w:val="C40A5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278C9"/>
    <w:multiLevelType w:val="hybridMultilevel"/>
    <w:tmpl w:val="38DCCF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88A10E7"/>
    <w:multiLevelType w:val="hybridMultilevel"/>
    <w:tmpl w:val="4FEEE12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92F75E5"/>
    <w:multiLevelType w:val="multilevel"/>
    <w:tmpl w:val="6C92987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F14CB3"/>
    <w:multiLevelType w:val="multilevel"/>
    <w:tmpl w:val="73249CD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9"/>
  </w:num>
  <w:num w:numId="5">
    <w:abstractNumId w:val="8"/>
  </w:num>
  <w:num w:numId="6">
    <w:abstractNumId w:val="1"/>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6C"/>
    <w:rsid w:val="00020726"/>
    <w:rsid w:val="000C2BD8"/>
    <w:rsid w:val="000E70D1"/>
    <w:rsid w:val="00116FD5"/>
    <w:rsid w:val="0026770A"/>
    <w:rsid w:val="002D1059"/>
    <w:rsid w:val="002F2C36"/>
    <w:rsid w:val="003A7C46"/>
    <w:rsid w:val="0042342A"/>
    <w:rsid w:val="004B3848"/>
    <w:rsid w:val="00543FCD"/>
    <w:rsid w:val="005F6594"/>
    <w:rsid w:val="00633040"/>
    <w:rsid w:val="00653723"/>
    <w:rsid w:val="006719CA"/>
    <w:rsid w:val="0068494B"/>
    <w:rsid w:val="006A02C4"/>
    <w:rsid w:val="006A5262"/>
    <w:rsid w:val="007D172D"/>
    <w:rsid w:val="0082120F"/>
    <w:rsid w:val="008671AA"/>
    <w:rsid w:val="00875C3D"/>
    <w:rsid w:val="008870ED"/>
    <w:rsid w:val="00963871"/>
    <w:rsid w:val="009972E4"/>
    <w:rsid w:val="009A3798"/>
    <w:rsid w:val="00AD7F00"/>
    <w:rsid w:val="00B1712C"/>
    <w:rsid w:val="00B748A1"/>
    <w:rsid w:val="00C168DC"/>
    <w:rsid w:val="00C86CFB"/>
    <w:rsid w:val="00C876B4"/>
    <w:rsid w:val="00D8347D"/>
    <w:rsid w:val="00DD096C"/>
    <w:rsid w:val="00E51E5A"/>
    <w:rsid w:val="00F90FBC"/>
    <w:rsid w:val="00F94B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CAA1D8-9936-4486-A079-736E1FF7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7F00"/>
  </w:style>
  <w:style w:type="paragraph" w:styleId="berschrift1">
    <w:name w:val="heading 1"/>
    <w:basedOn w:val="Standard"/>
    <w:next w:val="Standard"/>
    <w:link w:val="berschrift1Zchn"/>
    <w:uiPriority w:val="9"/>
    <w:qFormat/>
    <w:rsid w:val="008671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86CFB"/>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86CF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de-DE" w:eastAsia="de-DE"/>
    </w:rPr>
  </w:style>
  <w:style w:type="character" w:customStyle="1" w:styleId="TitelZchn">
    <w:name w:val="Titel Zchn"/>
    <w:basedOn w:val="Absatz-Standardschriftart"/>
    <w:link w:val="Titel"/>
    <w:uiPriority w:val="10"/>
    <w:rsid w:val="00C86CFB"/>
    <w:rPr>
      <w:rFonts w:asciiTheme="majorHAnsi" w:eastAsiaTheme="majorEastAsia" w:hAnsiTheme="majorHAnsi" w:cstheme="majorBidi"/>
      <w:color w:val="323E4F" w:themeColor="text2" w:themeShade="BF"/>
      <w:spacing w:val="5"/>
      <w:kern w:val="28"/>
      <w:sz w:val="52"/>
      <w:szCs w:val="52"/>
      <w:lang w:val="de-DE" w:eastAsia="de-DE"/>
    </w:rPr>
  </w:style>
  <w:style w:type="character" w:customStyle="1" w:styleId="berschrift2Zchn">
    <w:name w:val="Überschrift 2 Zchn"/>
    <w:basedOn w:val="Absatz-Standardschriftart"/>
    <w:link w:val="berschrift2"/>
    <w:uiPriority w:val="9"/>
    <w:rsid w:val="00C86CFB"/>
    <w:rPr>
      <w:rFonts w:asciiTheme="majorHAnsi" w:eastAsiaTheme="majorEastAsia" w:hAnsiTheme="majorHAnsi" w:cstheme="majorBidi"/>
      <w:b/>
      <w:bCs/>
      <w:color w:val="5B9BD5" w:themeColor="accent1"/>
      <w:sz w:val="26"/>
      <w:szCs w:val="26"/>
      <w:lang w:val="de-DE" w:eastAsia="de-DE"/>
    </w:rPr>
  </w:style>
  <w:style w:type="paragraph" w:styleId="Sprechblasentext">
    <w:name w:val="Balloon Text"/>
    <w:basedOn w:val="Standard"/>
    <w:link w:val="SprechblasentextZchn"/>
    <w:uiPriority w:val="99"/>
    <w:semiHidden/>
    <w:unhideWhenUsed/>
    <w:rsid w:val="006A52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5262"/>
    <w:rPr>
      <w:rFonts w:ascii="Segoe UI" w:hAnsi="Segoe UI" w:cs="Segoe UI"/>
      <w:sz w:val="18"/>
      <w:szCs w:val="18"/>
    </w:rPr>
  </w:style>
  <w:style w:type="character" w:styleId="Hyperlink">
    <w:name w:val="Hyperlink"/>
    <w:basedOn w:val="Absatz-Standardschriftart"/>
    <w:uiPriority w:val="99"/>
    <w:unhideWhenUsed/>
    <w:rsid w:val="005F6594"/>
    <w:rPr>
      <w:color w:val="0563C1" w:themeColor="hyperlink"/>
      <w:u w:val="single"/>
    </w:rPr>
  </w:style>
  <w:style w:type="paragraph" w:styleId="Kopfzeile">
    <w:name w:val="header"/>
    <w:basedOn w:val="Standard"/>
    <w:link w:val="KopfzeileZchn"/>
    <w:uiPriority w:val="99"/>
    <w:unhideWhenUsed/>
    <w:rsid w:val="00C87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6B4"/>
  </w:style>
  <w:style w:type="paragraph" w:styleId="Fuzeile">
    <w:name w:val="footer"/>
    <w:basedOn w:val="Standard"/>
    <w:link w:val="FuzeileZchn"/>
    <w:uiPriority w:val="99"/>
    <w:unhideWhenUsed/>
    <w:rsid w:val="00C87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6B4"/>
  </w:style>
  <w:style w:type="table" w:styleId="Tabellenraster">
    <w:name w:val="Table Grid"/>
    <w:basedOn w:val="NormaleTabelle"/>
    <w:uiPriority w:val="39"/>
    <w:rsid w:val="00C8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20726"/>
    <w:pPr>
      <w:ind w:left="720"/>
      <w:contextualSpacing/>
    </w:pPr>
  </w:style>
  <w:style w:type="character" w:customStyle="1" w:styleId="berschrift1Zchn">
    <w:name w:val="Überschrift 1 Zchn"/>
    <w:basedOn w:val="Absatz-Standardschriftart"/>
    <w:link w:val="berschrift1"/>
    <w:uiPriority w:val="9"/>
    <w:rsid w:val="008671AA"/>
    <w:rPr>
      <w:rFonts w:asciiTheme="majorHAnsi" w:eastAsiaTheme="majorEastAsia" w:hAnsiTheme="majorHAnsi" w:cstheme="majorBidi"/>
      <w:color w:val="2E74B5" w:themeColor="accent1" w:themeShade="BF"/>
      <w:sz w:val="32"/>
      <w:szCs w:val="32"/>
    </w:rPr>
  </w:style>
  <w:style w:type="character" w:styleId="Fett">
    <w:name w:val="Strong"/>
    <w:basedOn w:val="Absatz-Standardschriftart"/>
    <w:uiPriority w:val="22"/>
    <w:qFormat/>
    <w:rsid w:val="00867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502">
      <w:bodyDiv w:val="1"/>
      <w:marLeft w:val="0"/>
      <w:marRight w:val="0"/>
      <w:marTop w:val="0"/>
      <w:marBottom w:val="0"/>
      <w:divBdr>
        <w:top w:val="none" w:sz="0" w:space="0" w:color="auto"/>
        <w:left w:val="none" w:sz="0" w:space="0" w:color="auto"/>
        <w:bottom w:val="none" w:sz="0" w:space="0" w:color="auto"/>
        <w:right w:val="none" w:sz="0" w:space="0" w:color="auto"/>
      </w:divBdr>
    </w:div>
    <w:div w:id="66808802">
      <w:bodyDiv w:val="1"/>
      <w:marLeft w:val="0"/>
      <w:marRight w:val="0"/>
      <w:marTop w:val="0"/>
      <w:marBottom w:val="0"/>
      <w:divBdr>
        <w:top w:val="none" w:sz="0" w:space="0" w:color="auto"/>
        <w:left w:val="none" w:sz="0" w:space="0" w:color="auto"/>
        <w:bottom w:val="none" w:sz="0" w:space="0" w:color="auto"/>
        <w:right w:val="none" w:sz="0" w:space="0" w:color="auto"/>
      </w:divBdr>
    </w:div>
    <w:div w:id="437068477">
      <w:bodyDiv w:val="1"/>
      <w:marLeft w:val="0"/>
      <w:marRight w:val="0"/>
      <w:marTop w:val="0"/>
      <w:marBottom w:val="0"/>
      <w:divBdr>
        <w:top w:val="none" w:sz="0" w:space="0" w:color="auto"/>
        <w:left w:val="none" w:sz="0" w:space="0" w:color="auto"/>
        <w:bottom w:val="none" w:sz="0" w:space="0" w:color="auto"/>
        <w:right w:val="none" w:sz="0" w:space="0" w:color="auto"/>
      </w:divBdr>
    </w:div>
    <w:div w:id="570117362">
      <w:bodyDiv w:val="1"/>
      <w:marLeft w:val="0"/>
      <w:marRight w:val="0"/>
      <w:marTop w:val="0"/>
      <w:marBottom w:val="0"/>
      <w:divBdr>
        <w:top w:val="none" w:sz="0" w:space="0" w:color="auto"/>
        <w:left w:val="none" w:sz="0" w:space="0" w:color="auto"/>
        <w:bottom w:val="none" w:sz="0" w:space="0" w:color="auto"/>
        <w:right w:val="none" w:sz="0" w:space="0" w:color="auto"/>
      </w:divBdr>
    </w:div>
    <w:div w:id="936130939">
      <w:bodyDiv w:val="1"/>
      <w:marLeft w:val="0"/>
      <w:marRight w:val="0"/>
      <w:marTop w:val="0"/>
      <w:marBottom w:val="0"/>
      <w:divBdr>
        <w:top w:val="none" w:sz="0" w:space="0" w:color="auto"/>
        <w:left w:val="none" w:sz="0" w:space="0" w:color="auto"/>
        <w:bottom w:val="none" w:sz="0" w:space="0" w:color="auto"/>
        <w:right w:val="none" w:sz="0" w:space="0" w:color="auto"/>
      </w:divBdr>
    </w:div>
    <w:div w:id="990522302">
      <w:bodyDiv w:val="1"/>
      <w:marLeft w:val="0"/>
      <w:marRight w:val="0"/>
      <w:marTop w:val="0"/>
      <w:marBottom w:val="0"/>
      <w:divBdr>
        <w:top w:val="none" w:sz="0" w:space="0" w:color="auto"/>
        <w:left w:val="none" w:sz="0" w:space="0" w:color="auto"/>
        <w:bottom w:val="none" w:sz="0" w:space="0" w:color="auto"/>
        <w:right w:val="none" w:sz="0" w:space="0" w:color="auto"/>
      </w:divBdr>
    </w:div>
    <w:div w:id="1079476220">
      <w:bodyDiv w:val="1"/>
      <w:marLeft w:val="0"/>
      <w:marRight w:val="0"/>
      <w:marTop w:val="0"/>
      <w:marBottom w:val="0"/>
      <w:divBdr>
        <w:top w:val="none" w:sz="0" w:space="0" w:color="auto"/>
        <w:left w:val="none" w:sz="0" w:space="0" w:color="auto"/>
        <w:bottom w:val="none" w:sz="0" w:space="0" w:color="auto"/>
        <w:right w:val="none" w:sz="0" w:space="0" w:color="auto"/>
      </w:divBdr>
    </w:div>
    <w:div w:id="1347832214">
      <w:bodyDiv w:val="1"/>
      <w:marLeft w:val="0"/>
      <w:marRight w:val="0"/>
      <w:marTop w:val="0"/>
      <w:marBottom w:val="0"/>
      <w:divBdr>
        <w:top w:val="none" w:sz="0" w:space="0" w:color="auto"/>
        <w:left w:val="none" w:sz="0" w:space="0" w:color="auto"/>
        <w:bottom w:val="none" w:sz="0" w:space="0" w:color="auto"/>
        <w:right w:val="none" w:sz="0" w:space="0" w:color="auto"/>
      </w:divBdr>
    </w:div>
    <w:div w:id="1431269108">
      <w:bodyDiv w:val="1"/>
      <w:marLeft w:val="0"/>
      <w:marRight w:val="0"/>
      <w:marTop w:val="0"/>
      <w:marBottom w:val="0"/>
      <w:divBdr>
        <w:top w:val="none" w:sz="0" w:space="0" w:color="auto"/>
        <w:left w:val="none" w:sz="0" w:space="0" w:color="auto"/>
        <w:bottom w:val="none" w:sz="0" w:space="0" w:color="auto"/>
        <w:right w:val="none" w:sz="0" w:space="0" w:color="auto"/>
      </w:divBdr>
    </w:div>
    <w:div w:id="15184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CD19B-7CDE-41D3-A0E4-16EED860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NOE Zivilschutzverband</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Zivildiener</dc:creator>
  <cp:keywords/>
  <dc:description/>
  <cp:lastModifiedBy>Markus Wittmann</cp:lastModifiedBy>
  <cp:revision>2</cp:revision>
  <cp:lastPrinted>2018-03-12T12:50:00Z</cp:lastPrinted>
  <dcterms:created xsi:type="dcterms:W3CDTF">2020-02-13T08:41:00Z</dcterms:created>
  <dcterms:modified xsi:type="dcterms:W3CDTF">2020-02-13T08:41:00Z</dcterms:modified>
</cp:coreProperties>
</file>